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1F" w:rsidRDefault="0009111F" w:rsidP="00287F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Ткачева\Изображени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качева\Изображени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1F" w:rsidRDefault="0009111F" w:rsidP="00287F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11F" w:rsidRDefault="0009111F" w:rsidP="00287F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11F" w:rsidRDefault="0009111F" w:rsidP="00287F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FAD" w:rsidRPr="00287FAD" w:rsidRDefault="00287FAD" w:rsidP="00287F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287FAD" w:rsidRPr="00287FAD" w:rsidRDefault="00287FAD" w:rsidP="00287F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«Здоровая 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 </w:t>
      </w:r>
      <w:proofErr w:type="spellStart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внеурочной деятельности в рамках ФГОС ООО.</w:t>
      </w:r>
    </w:p>
    <w:p w:rsidR="00287FAD" w:rsidRPr="00287FAD" w:rsidRDefault="00287FAD" w:rsidP="00287F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FAD" w:rsidRPr="00287FAD" w:rsidRDefault="00287FAD" w:rsidP="00287F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сегодняшний день очевидны проблемы здоровья граждан России.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Поэтому образовательному учреждению необходимо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287FAD" w:rsidRPr="00287FAD" w:rsidRDefault="00287FAD" w:rsidP="00287F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 среда</w:t>
      </w: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способствует формированию основ здорового образа жизни и сочетает в себе практическую, проектную и исследовательскую деятельность. Предусмотрено ознакомление с приёмами оказания доврачебной помощи, повышающие понимание важности выполняемого дела.</w:t>
      </w:r>
    </w:p>
    <w:p w:rsidR="00287FAD" w:rsidRPr="00287FAD" w:rsidRDefault="00287FAD" w:rsidP="00287F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предлагаемый курс внеурочной деятельности может поддержать и углубить знания по биологии (анатомии человека).</w:t>
      </w:r>
      <w:r w:rsidRPr="00287FA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</w:t>
      </w:r>
    </w:p>
    <w:p w:rsidR="00287FAD" w:rsidRPr="00287FAD" w:rsidRDefault="00287FAD" w:rsidP="00287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программу введен не только анатомо-физиологический и морфологический материал, но и сведения по экологии человека, растений и животных, о влиянии разнообразных экологических факторов на организм человека, о зависимости процессов жизнедеятельности и здоровья людей от природных и социальных факторов окружающей среды. Практические занятия ориентируют учащихся на активное познание свойств организма человека и развитие умений по уходу за ним.</w:t>
      </w:r>
    </w:p>
    <w:p w:rsidR="00287FAD" w:rsidRPr="00287FAD" w:rsidRDefault="00287FAD" w:rsidP="00287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имеет прикладное значение – профориентации. Он поможет проверить целесообразность выбора профиля дальнейшего обучения и будущей профессии выпускника. Поэтому, учащиеся также могут посещать курс с целью получения элементарных знаний об основных вопросах медицины, физиологии и гигиены, о способах сохранения и укрепления здоровья, особенностях влияния вредных привычек и окружающей среды на здоровье человека, навыков оказания первой помощи.</w:t>
      </w:r>
    </w:p>
    <w:p w:rsidR="00287FAD" w:rsidRPr="00287FAD" w:rsidRDefault="00287FAD" w:rsidP="00287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28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87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 обучающихся бережного отношения к своему здоровью и здоровью окружающих людей, развитие </w:t>
      </w: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здорового образа жизни и расширение кругозора в области медицины.</w:t>
      </w:r>
    </w:p>
    <w:p w:rsidR="00287FAD" w:rsidRPr="00287FAD" w:rsidRDefault="00287FAD" w:rsidP="00287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задачи</w:t>
      </w: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программы:</w:t>
      </w:r>
    </w:p>
    <w:p w:rsidR="00287FAD" w:rsidRPr="00287FAD" w:rsidRDefault="00287FAD" w:rsidP="00287FA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необходимых условий для личностного развития, повышение мотивации </w:t>
      </w:r>
      <w:proofErr w:type="gramStart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proofErr w:type="gramEnd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здоровья;</w:t>
      </w:r>
    </w:p>
    <w:p w:rsidR="00287FAD" w:rsidRPr="00287FAD" w:rsidRDefault="00287FAD" w:rsidP="00287FA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их к жизни в обществе;</w:t>
      </w:r>
    </w:p>
    <w:p w:rsidR="00287FAD" w:rsidRPr="00287FAD" w:rsidRDefault="00287FAD" w:rsidP="00287FA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культуры, в том числе культуры здорового образа жизни;</w:t>
      </w:r>
    </w:p>
    <w:p w:rsidR="00287FAD" w:rsidRPr="00287FAD" w:rsidRDefault="00287FAD" w:rsidP="00287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Учебно-воспитательные задачи</w:t>
      </w: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:rsidR="00287FAD" w:rsidRPr="00287FAD" w:rsidRDefault="00287FAD" w:rsidP="00287FA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сознание и апробация </w:t>
      </w:r>
      <w:proofErr w:type="spellStart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образовательном процессе;</w:t>
      </w:r>
    </w:p>
    <w:p w:rsidR="00287FAD" w:rsidRPr="00287FAD" w:rsidRDefault="00287FAD" w:rsidP="00287FA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учащихся причинно-следственных и </w:t>
      </w:r>
      <w:proofErr w:type="spellStart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ходе реализации программы;</w:t>
      </w:r>
    </w:p>
    <w:p w:rsidR="00287FAD" w:rsidRPr="00287FAD" w:rsidRDefault="00287FAD" w:rsidP="00287FA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осознанного выбора здорового образа жизни. </w:t>
      </w:r>
    </w:p>
    <w:p w:rsidR="00287FAD" w:rsidRPr="00287FAD" w:rsidRDefault="00287FAD" w:rsidP="00287FAD">
      <w:pPr>
        <w:tabs>
          <w:tab w:val="num" w:pos="720"/>
        </w:tabs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изучению предмета «Анатомия человека»</w:t>
      </w:r>
    </w:p>
    <w:p w:rsidR="00287FAD" w:rsidRPr="00287FAD" w:rsidRDefault="00287FAD" w:rsidP="00287FAD">
      <w:pPr>
        <w:tabs>
          <w:tab w:val="num" w:pos="720"/>
        </w:tabs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практическим навыкам оказания первой доврачебной помощи в различных опасных для жизни ситуациях.</w:t>
      </w:r>
    </w:p>
    <w:p w:rsidR="00287FAD" w:rsidRPr="00287FAD" w:rsidRDefault="00287FAD" w:rsidP="00287F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FAD" w:rsidRPr="00287FAD" w:rsidRDefault="00287FAD" w:rsidP="00287FAD">
      <w:pPr>
        <w:pStyle w:val="a3"/>
        <w:numPr>
          <w:ilvl w:val="1"/>
          <w:numId w:val="1"/>
        </w:numPr>
        <w:spacing w:after="0"/>
        <w:jc w:val="center"/>
      </w:pPr>
      <w:r w:rsidRPr="00287FAD">
        <w:rPr>
          <w:b/>
          <w:szCs w:val="28"/>
        </w:rPr>
        <w:t>Планируемее результаты освоения курса внеурочной деятельности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</w:t>
      </w:r>
      <w:proofErr w:type="gramStart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получить следующие результаты: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Личностные:  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proofErr w:type="spellStart"/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сформированность</w:t>
      </w:r>
      <w:proofErr w:type="spellEnd"/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мотивации учеников к обучению и целенаправленной познавательной деятельности;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способность ставить цели и строить жизненные планы; 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формирование коммуникативной компетентности в общении и  сотрудничестве 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осуществлять сознательный выбор своей индивидуальной траектории учения;  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развитие чувства личной ответственности за качество окружающей информационной среды.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FA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Метапредметные</w:t>
      </w:r>
      <w:proofErr w:type="spellEnd"/>
      <w:r w:rsidRPr="00287FA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: 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постановка и формулирование проблемы; 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умение самостоятельно планировать пути достижения целей;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умение  определять понятия, создавать обобщения, устанавливать аналогии, устанавливать причинно-следственные связи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соотносить свои действия с планируемыми результатами, осуществлять контроль своей деятельности;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highlight w:val="white"/>
          <w:lang w:eastAsia="ru-RU"/>
        </w:rPr>
        <w:lastRenderedPageBreak/>
        <w:t></w:t>
      </w:r>
      <w:r w:rsidRPr="00287FA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вступать в диалог и участвовать в коллективном обсуждении проблемы, аргументировать свою позицию;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осуществлять информационный поиск для решения задач в учебной, справочной, научно-популярной литературе, в сети Интернет, других поисковых системах.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обучать основам реализации проектно-исследовательской деятельности; 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287FA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287FAD" w:rsidRPr="00287FAD" w:rsidRDefault="00287FAD" w:rsidP="00287FA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</w:p>
    <w:p w:rsidR="00287FAD" w:rsidRPr="00287FAD" w:rsidRDefault="00287FAD" w:rsidP="00287F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освоения программы внеурочной деятельности " За страницами учебника биологии" учащиеся  приобретут знания об основных вопросах медицины, физиологии и гигиены, особенностях влияния вредных привычек на здоровье, особенностях воздействия двигательной активности на организм человека, основах рационального питания, о “полезных” и “вредных” продуктах, о значении режима питания, способах сохранения и укрепление здоровья, средствах профилактики ОРЗ, ОРВИ и др</w:t>
      </w:r>
      <w:proofErr w:type="gramStart"/>
      <w:r w:rsidRPr="0028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 w:rsidRPr="0028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олезней. Учащиеся научатся определять благоприятные факторы, воздействующие на здоровье, заботится о своем здоровье, оказывать первую медицинскую помощь. </w:t>
      </w:r>
    </w:p>
    <w:p w:rsidR="00287FAD" w:rsidRPr="00287FAD" w:rsidRDefault="00287FAD" w:rsidP="00287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FAD" w:rsidRPr="00287FAD" w:rsidRDefault="00287FAD" w:rsidP="00287F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28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87FAD" w:rsidRPr="00287FAD" w:rsidRDefault="00287FAD" w:rsidP="00287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37"/>
        <w:gridCol w:w="6885"/>
      </w:tblGrid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здоровья. Продолжительность жизни людей. Календарный и биологический возраст.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науки, изучающие организм человека: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геронтология,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биометеорология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анатомия, физиология, гигиена и психология человека.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 и здоровье.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 смены погоды, в т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температуры, на состояние здоровья человека. Повышение и снижение атмосферного давления.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бури. Проблема загрязнения воздуха. Воздух жилых помещений. Вода и здоровье. Основные источники загрязнения воды. Минеральная вода, показания к применению.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факторы.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перегрузок и невесомости на организм человека. Электрические и магнитные поля и их влияние на человека. Радиация. Рентгеновское излучение. 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.Режим дня.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 Биологические ритмы. Роль сна на здоровье человека. Сколько должен спать человек. Нарушение сна.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.Вредные привычки 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алкоголя и никотина на организм человека и последствия. Алкоголизм.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Электронные сигареты - вредно или нет.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Наркотики и наркомания. Влияние наркотиков на организм человека в подростковом возрасте.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физкультуры и спорта на организм человека.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физической активности в современном обществе. Укрепление и развитие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опорно-двигатель-ного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и нервной системы. Влияние физической активности на укрепление дыхательной и кровеносной системы. Повышение иммунитета и качественные изменения в составе крови. 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и здоровье. 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правильном питании и режиме приема пищи. Химический состав пищи. Калорийность. 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питание – залог здоровья. Роль витаминов в обмене веществ.</w:t>
            </w:r>
          </w:p>
        </w:tc>
      </w:tr>
      <w:tr w:rsidR="00287FAD" w:rsidRPr="00287FAD" w:rsidTr="00287FAD">
        <w:trPr>
          <w:trHeight w:val="986"/>
        </w:trPr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процедуры больных 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и диагностические процедуры. Клинические анализы и их расшифровка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вирусы и человек.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инфекциях.  Источники заражения и пути их передачи.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инкубационного периода некоторых И.Б. Сроки изоляции больных и средства защиты (пути) лиц, обращающихся с ними.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 возбудители болезней: скарлатины, коклюша, ангины, пневмонии, чумы, ботулизма, туберкулеза – клиника,  лечение и профилактика.</w:t>
            </w:r>
            <w:proofErr w:type="gram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Антибиотики, их влияние на организм человека.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Вирусы, возбудители болезней: краснухи, ветрянки, свинки, гриппа, СПИДа - клиника, лечение и профилактика.</w:t>
            </w:r>
            <w:proofErr w:type="gramEnd"/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больными 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больными пожилого возраста и лежачими больными. Уход за инфекционными больными.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новорожденными детьми.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Прививки и вакцины.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и пассивная иммунизация. </w:t>
            </w:r>
            <w:proofErr w:type="spellStart"/>
            <w:proofErr w:type="gram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Профилакти-ческие</w:t>
            </w:r>
            <w:proofErr w:type="spellEnd"/>
            <w:proofErr w:type="gram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прививки. Виды вакцинации. Как изготавливают вакцины.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опорно-двигательной системы.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изменения в опорно-двигательном аппарате. Клиника и признаки заболевания артроза, радикулита, остеохондроза, сколиоза,  плоскостопия. Травмы: растяжения, вывихи, переломы и оказание первой помощи.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болезни 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 - сосудистой системы. 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изменения в сердечно - сосудистой системе, Изменение кровообращения. Клиника и признаки заболевания ишемической болезни сердца, гипертонии, гипотонии, артериосклероза. Профилактика и лечение инфаркта миокарда, инсульта, анемии.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 оказание первой помощи.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изменения дыхательной системы. Причины возникновения и признаки заболеваний. Клиника и признаки заболевания ринита, ОРЗ, гайморита, горной болезни.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и признаки заболевания бронхиальной астмой, пневмонией, раком легких, туберкулезом.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 пищеварительной системы.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профилактика болезней желудочно-кишечного тракта: гастрита, язвы желудка, дисбактериоза, панкреатита, холецистита. Симптомы и лечение аппендицита, цирроза печени. Неправильное пищевое поведение –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анерексия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выделительной системы.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и причины развития цистита и почечнокаменной болезни.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анализаторов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изменения органов зрения. Особенности развития болезни: катаракта, глаукома, отслоение сетчатки. Причины, профилактика и симптомы близорукости, </w:t>
            </w:r>
            <w:proofErr w:type="spellStart"/>
            <w:proofErr w:type="gram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дальнозор-кости</w:t>
            </w:r>
            <w:proofErr w:type="spellEnd"/>
            <w:proofErr w:type="gram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конъюнктивита. 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изменения органов слуха. Причины, профилактика и симптомы синусита, отита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ерной пробки, тугоухости.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и профилактика болезней кожи. 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Причины, профилактика и симптомы дерматита, герпеса, меланомы, псориаза, грибковых заболеваний. Как избавиться от веснушек, бородавок и угрей. </w:t>
            </w:r>
            <w:r w:rsidRPr="0028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проблемы кожи можно решить с помощью масок?</w:t>
            </w: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Обморожения и ожоги их классификация. Уход за кожей. Способствует ли солярий развитию рака кожи.</w:t>
            </w:r>
          </w:p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Какой должна быть подростковая косметика. Уход за  ногтями и волосами.</w:t>
            </w:r>
          </w:p>
        </w:tc>
      </w:tr>
      <w:tr w:rsidR="00287FAD" w:rsidRPr="00287FAD" w:rsidTr="00287FA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деонтология в медицине.</w:t>
            </w:r>
          </w:p>
        </w:tc>
      </w:tr>
    </w:tbl>
    <w:p w:rsidR="00287FAD" w:rsidRPr="00287FAD" w:rsidRDefault="00287FAD" w:rsidP="00287F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FAD" w:rsidRPr="00287FAD" w:rsidRDefault="00287FAD" w:rsidP="00287FAD">
      <w:pPr>
        <w:pStyle w:val="a3"/>
        <w:numPr>
          <w:ilvl w:val="0"/>
          <w:numId w:val="7"/>
        </w:numPr>
        <w:spacing w:after="0"/>
        <w:jc w:val="center"/>
      </w:pPr>
      <w:r>
        <w:rPr>
          <w:b/>
          <w:sz w:val="28"/>
          <w:szCs w:val="28"/>
        </w:rPr>
        <w:t>Т</w:t>
      </w:r>
      <w:r w:rsidRPr="00287FAD">
        <w:rPr>
          <w:b/>
          <w:sz w:val="28"/>
          <w:szCs w:val="28"/>
        </w:rPr>
        <w:t xml:space="preserve">ематическое планирование </w:t>
      </w:r>
    </w:p>
    <w:p w:rsidR="00287FAD" w:rsidRPr="00287FAD" w:rsidRDefault="00287FAD" w:rsidP="00287F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54"/>
        <w:gridCol w:w="3790"/>
        <w:gridCol w:w="4094"/>
        <w:gridCol w:w="1178"/>
        <w:gridCol w:w="66"/>
        <w:gridCol w:w="75"/>
      </w:tblGrid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AD" w:rsidRPr="00287FAD" w:rsidRDefault="00287FAD" w:rsidP="0028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AD" w:rsidRPr="00287FAD" w:rsidRDefault="00287FAD" w:rsidP="0028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здоровья. Продолжительность жизни людей. Календарный и биологический возраст.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биологического и психологического  возраста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науки, изучающие организм человека: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геронтология,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биометеорология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анатомия, физиология, гигиена и психология человека.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«Ключи от долголетия» (просмотр видеофильма)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Окружающая среда и здоровье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смена погоды влияет на состояние здоровья человека. Повышение и снижение атмосферного давления.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1. Составление рекомендаций метеозависимым людям.</w:t>
            </w:r>
          </w:p>
          <w:p w:rsidR="00287FAD" w:rsidRPr="00287FAD" w:rsidRDefault="00287FAD" w:rsidP="00287FA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влияют перепады температуры на состояние здоровья человека. Магнитные бури.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2. Составление рекомендаций людям, подверженных влиянию магнитных бурь.</w:t>
            </w:r>
          </w:p>
          <w:p w:rsidR="00287FAD" w:rsidRPr="00287FAD" w:rsidRDefault="00287FAD" w:rsidP="00287FA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загрязнения воздуха. Воздух жилых помещений.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№1. Какие заболевания провоцирует загрязнение воздуха.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здоровье. Основные источники загрязнения воды. Минеральная вода, показания к применению.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2 Химический анализ минеральной воды "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Караченская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Экстремальные факторы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перегрузок и невесомости на организм человека.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3  измерение пульса, артериального давления и частоты дыхания до и после физической нагрузки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магнитные поля и их влияние на человека.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"Факторы среды и их влияние на организм человека"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Радиация. Рентгеновское излучение.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опасна радиация». Просмотр видеофильма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дня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 Биологические ритмы.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4. Разработка собственного режима дня с учетом школьных занятий и подготовки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/З.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сна и здоровье человека. Сколько должен спать человек. Нарушение сна.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5 "Анализ рационального распределения времени суток"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Вредные привычки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алкоголя и никотина на организм человека и последствия. Алкоголизм. 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диспут " Электронные сигареты - вредно или нет?"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 и наркомания. Влияние наркотиков на организм человека в подростковом возрасте.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«Вредные привычки как разрушители здоровья»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</w:t>
            </w:r>
          </w:p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Влияние физкультуры и спорта на организм человека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физической активности в современном обществе. Укрепление и развитие опорно-двигательного аппарата и нервной системы.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6. Измерение жизненного объема легких у тренированного и нетренированного человека.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физической активности на укрепление дыхательной и кровеносной системы.</w:t>
            </w:r>
          </w:p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иммунитета и качественные изменения в составе крови.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7 Приемы оказания первой медицинской помощи при нарушении ОДА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Питание и здоровье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правильном питании и режиме приема пищи.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8. Составление индивидуального рациона питания.</w:t>
            </w:r>
          </w:p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пищи. Калорийность.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9.  Расчет калорийности обеда.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питание – залог здоровья. Роль витаминов в обмене веществ.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10. Изучение этикеток  продуктов питания.</w:t>
            </w:r>
          </w:p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Диагностические процедуры больных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и диагностические процедуры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клиническую лабораторию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анализы и их расшифровка.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11 " Расшифровка анализа крови и мочи"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Бактерии, вирусы и человек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инфекциях.</w:t>
            </w:r>
          </w:p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заражения и пути их передачи.</w:t>
            </w:r>
          </w:p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инкубационного периода некоторых И.Б.</w:t>
            </w:r>
          </w:p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изоляции больных и средства защиты (пути) лиц, обращающихся с ними.</w:t>
            </w:r>
          </w:p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 Всегда ли оправдан прием антибиотиков"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 возбудители болезней: скарлатины, коклюша, ангины, пневмонии, чумы, ботулизма, туберкулеза – клиника,  лечение и профилактика.</w:t>
            </w:r>
            <w:proofErr w:type="gramEnd"/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" Инфекционные заболевания и меры борьбы с ними"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Вирусы, возбудители болезней: краснухи, ветрянки, свинки, гриппа, СПИДа - клиника, лечение и профилактика.</w:t>
            </w:r>
            <w:proofErr w:type="gramEnd"/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" Инфекционные заболевания и меры борьбы с ними"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Уход за больными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больными пожилого возраста и лежачими больными.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ГКБ № 11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Прививки и вакцины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и пассивная иммунизация. Профилактические прививки.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вакцинации. Как изготавливают вакцины. Просмотр видеофильма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Заболевания опорно-двигательной системы.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изменения в опорно-двигательном аппарате. Клиника и признаки заболевания артроза, радикулита, остеохондроза, </w:t>
            </w: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сколиоза,  плоскостопия.</w:t>
            </w:r>
          </w:p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№12  Диагностика  плоскостопия и сколиоза».</w:t>
            </w:r>
          </w:p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Травмы: растяжения, вывихи, переломы и оказание первой помощи.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Практикум№13. Наложение шины при переломах»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болезни  сердечно - сосудистой системы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и признаки заболевания ишемической болезни сердца, гипертонии, гипотонии, артериосклероза.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№14. Наложение стерильных повязок на голову, грудь, живот, конечности.</w:t>
            </w:r>
          </w:p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лечение инфаркта миокарда, инсульта, анемии.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№15. Наложение жгута при кровотечениях.</w:t>
            </w:r>
          </w:p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Дыхательная система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и признаки заболевания ринита, ОРЗ, гайморита, бронхиальной астмой, пневмонией, раком легких, туберкулезом.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№16 «Оказание первой помощи при остановке дыхания»</w:t>
            </w:r>
          </w:p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Заболевания пищеварительной системы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и профилактика болезней желудочно-кишечного тракта: гастрита, язвы желудка, дисбактериоза, панкреатита, холецистита.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диспут "Неправильное пищевое поведение –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анерексия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ожирение"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c>
          <w:tcPr>
            <w:tcW w:w="10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Заболевания выделительной системы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и причины развития цистита и почечнокаменной болезни.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 «Искусственная почка»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Болезни анализаторов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зрения и слуха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17. Определение остроты зрения по таблице. Зарядка для глаз.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c>
          <w:tcPr>
            <w:tcW w:w="10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и профилактика болезней кожи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профилактика и симптомы дерматита, герпеса, меланомы, псориаза, грибковых заболеваний.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№18. Оказание первой помощи при ожогах и обморожениях.</w:t>
            </w:r>
          </w:p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FAD" w:rsidRPr="00287FAD" w:rsidTr="00287FAD">
        <w:trPr>
          <w:gridAfter w:val="2"/>
          <w:wAfter w:w="141" w:type="dxa"/>
        </w:trPr>
        <w:tc>
          <w:tcPr>
            <w:tcW w:w="9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занятие </w:t>
            </w:r>
            <w:proofErr w:type="spell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направленности </w:t>
            </w:r>
            <w:proofErr w:type="gramStart"/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87FAD" w:rsidRPr="00287FAD" w:rsidTr="00287FAD">
        <w:trPr>
          <w:gridAfter w:val="1"/>
          <w:wAfter w:w="75" w:type="dxa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"Хочу быть врачом..."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"Хочу быть врачом..."</w:t>
            </w:r>
          </w:p>
        </w:tc>
        <w:tc>
          <w:tcPr>
            <w:tcW w:w="1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AD" w:rsidRPr="00287FAD" w:rsidRDefault="00287FAD" w:rsidP="00287F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87FAD" w:rsidRPr="00287FAD" w:rsidRDefault="00287FAD" w:rsidP="00287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FAD" w:rsidRPr="00287FAD" w:rsidRDefault="00287FAD" w:rsidP="00287F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7FA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87FAD" w:rsidRPr="00287FAD" w:rsidRDefault="00287FAD" w:rsidP="0028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A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формыНачало формы</w:t>
      </w:r>
    </w:p>
    <w:p w:rsidR="00287FAD" w:rsidRPr="00287FAD" w:rsidRDefault="00287FAD" w:rsidP="00287F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7FA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1B9" w:rsidRPr="00287FAD" w:rsidRDefault="005401B9" w:rsidP="0028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01B9" w:rsidRPr="00287FAD" w:rsidSect="0014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2DB"/>
    <w:multiLevelType w:val="multilevel"/>
    <w:tmpl w:val="028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5735C"/>
    <w:multiLevelType w:val="hybridMultilevel"/>
    <w:tmpl w:val="482E8880"/>
    <w:lvl w:ilvl="0" w:tplc="5C36F896">
      <w:start w:val="3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7D15E6"/>
    <w:multiLevelType w:val="multilevel"/>
    <w:tmpl w:val="A142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FF47DA"/>
    <w:multiLevelType w:val="multilevel"/>
    <w:tmpl w:val="5F8E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75BC4"/>
    <w:multiLevelType w:val="multilevel"/>
    <w:tmpl w:val="446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C468A8"/>
    <w:multiLevelType w:val="multilevel"/>
    <w:tmpl w:val="7BDA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35310"/>
    <w:multiLevelType w:val="multilevel"/>
    <w:tmpl w:val="B67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AD"/>
    <w:rsid w:val="0009111F"/>
    <w:rsid w:val="00140FA9"/>
    <w:rsid w:val="00287FAD"/>
    <w:rsid w:val="005401B9"/>
    <w:rsid w:val="00A3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9"/>
  </w:style>
  <w:style w:type="paragraph" w:styleId="3">
    <w:name w:val="heading 3"/>
    <w:basedOn w:val="a"/>
    <w:link w:val="30"/>
    <w:uiPriority w:val="9"/>
    <w:qFormat/>
    <w:rsid w:val="00287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8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28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7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7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7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7F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7F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8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28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7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7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7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7F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7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4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3</cp:revision>
  <dcterms:created xsi:type="dcterms:W3CDTF">2022-09-27T12:46:00Z</dcterms:created>
  <dcterms:modified xsi:type="dcterms:W3CDTF">2022-11-02T09:10:00Z</dcterms:modified>
</cp:coreProperties>
</file>